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5568" w14:textId="5165240D" w:rsidR="002E08B0" w:rsidRDefault="002E08B0"/>
    <w:p w14:paraId="690DA4EB" w14:textId="77777777" w:rsidR="00FA3BB8" w:rsidRDefault="00FA3BB8">
      <w:pPr>
        <w:rPr>
          <w:rFonts w:ascii="Arial" w:hAnsi="Arial" w:cs="Arial"/>
          <w:sz w:val="24"/>
          <w:szCs w:val="24"/>
        </w:rPr>
      </w:pPr>
    </w:p>
    <w:p w14:paraId="0BE88B9B" w14:textId="77777777" w:rsidR="00FA3BB8" w:rsidRDefault="00FA3BB8">
      <w:pPr>
        <w:rPr>
          <w:rFonts w:ascii="Arial" w:hAnsi="Arial" w:cs="Arial"/>
          <w:sz w:val="24"/>
          <w:szCs w:val="24"/>
        </w:rPr>
      </w:pPr>
    </w:p>
    <w:p w14:paraId="3024E656" w14:textId="4B7CC042" w:rsidR="0072211D" w:rsidRDefault="0072211D">
      <w:pPr>
        <w:rPr>
          <w:rFonts w:ascii="Arial" w:hAnsi="Arial" w:cs="Arial"/>
          <w:sz w:val="24"/>
          <w:szCs w:val="24"/>
        </w:rPr>
      </w:pPr>
      <w:r w:rsidRPr="000D27DD">
        <w:rPr>
          <w:rFonts w:ascii="Arial" w:hAnsi="Arial" w:cs="Arial"/>
          <w:sz w:val="24"/>
          <w:szCs w:val="24"/>
        </w:rPr>
        <w:t>PRESS NOTICE</w:t>
      </w:r>
      <w:r w:rsidR="000D27DD">
        <w:rPr>
          <w:rFonts w:ascii="Arial" w:hAnsi="Arial" w:cs="Arial"/>
          <w:sz w:val="24"/>
          <w:szCs w:val="24"/>
        </w:rPr>
        <w:t xml:space="preserve"> 1 December 2022</w:t>
      </w:r>
    </w:p>
    <w:p w14:paraId="7A5B158A" w14:textId="77777777" w:rsidR="000D27DD" w:rsidRPr="000D27DD" w:rsidRDefault="000D27DD">
      <w:pPr>
        <w:rPr>
          <w:rFonts w:ascii="Arial" w:hAnsi="Arial" w:cs="Arial"/>
          <w:sz w:val="24"/>
          <w:szCs w:val="24"/>
        </w:rPr>
      </w:pPr>
    </w:p>
    <w:p w14:paraId="14D19D2F" w14:textId="77777777" w:rsidR="000D27DD" w:rsidRPr="000D27DD" w:rsidRDefault="000D27DD" w:rsidP="000D27DD">
      <w:pPr>
        <w:spacing w:before="120" w:line="360" w:lineRule="auto"/>
        <w:rPr>
          <w:rFonts w:ascii="Arial" w:hAnsi="Arial" w:cs="Arial"/>
          <w:b/>
          <w:bCs/>
          <w:sz w:val="24"/>
          <w:szCs w:val="24"/>
        </w:rPr>
      </w:pPr>
      <w:r w:rsidRPr="000D27DD">
        <w:rPr>
          <w:rFonts w:ascii="Arial" w:hAnsi="Arial" w:cs="Arial"/>
          <w:b/>
          <w:bCs/>
          <w:sz w:val="24"/>
          <w:szCs w:val="24"/>
        </w:rPr>
        <w:t>New rail services from Carmarthen to London Paddington</w:t>
      </w:r>
    </w:p>
    <w:p w14:paraId="4887CC58" w14:textId="1A2B7813" w:rsidR="000D27DD" w:rsidRDefault="000D27DD" w:rsidP="000D27DD">
      <w:pPr>
        <w:spacing w:before="120" w:after="120" w:line="312" w:lineRule="auto"/>
        <w:jc w:val="both"/>
        <w:rPr>
          <w:rFonts w:ascii="Arial" w:hAnsi="Arial" w:cs="Arial"/>
          <w:sz w:val="24"/>
          <w:szCs w:val="24"/>
        </w:rPr>
      </w:pPr>
      <w:r w:rsidRPr="000D27DD">
        <w:rPr>
          <w:rFonts w:ascii="Arial" w:hAnsi="Arial" w:cs="Arial"/>
          <w:sz w:val="24"/>
          <w:szCs w:val="24"/>
        </w:rPr>
        <w:t xml:space="preserve">Grand Union Trains (GUT) application for the right to operate a new intercity train service between Carmarthen and London Paddington, operating 5 return services every day </w:t>
      </w:r>
      <w:r w:rsidRPr="000D27DD">
        <w:rPr>
          <w:rFonts w:ascii="Arial" w:hAnsi="Arial" w:cs="Arial"/>
          <w:sz w:val="24"/>
          <w:szCs w:val="24"/>
        </w:rPr>
        <w:t>has today been approved</w:t>
      </w:r>
      <w:r w:rsidRPr="000D27DD">
        <w:rPr>
          <w:rFonts w:ascii="Arial" w:hAnsi="Arial" w:cs="Arial"/>
          <w:sz w:val="24"/>
          <w:szCs w:val="24"/>
        </w:rPr>
        <w:t xml:space="preserve"> by the Office of Rail and Road </w:t>
      </w:r>
      <w:r>
        <w:rPr>
          <w:rFonts w:ascii="Arial" w:hAnsi="Arial" w:cs="Arial"/>
          <w:sz w:val="24"/>
          <w:szCs w:val="24"/>
        </w:rPr>
        <w:t>(</w:t>
      </w:r>
      <w:r w:rsidRPr="000D27DD">
        <w:rPr>
          <w:rFonts w:ascii="Arial" w:hAnsi="Arial" w:cs="Arial"/>
          <w:sz w:val="24"/>
          <w:szCs w:val="24"/>
        </w:rPr>
        <w:t>ORR</w:t>
      </w:r>
      <w:r>
        <w:rPr>
          <w:rFonts w:ascii="Arial" w:hAnsi="Arial" w:cs="Arial"/>
          <w:sz w:val="24"/>
          <w:szCs w:val="24"/>
        </w:rPr>
        <w:t>)</w:t>
      </w:r>
      <w:r w:rsidRPr="000D27DD">
        <w:rPr>
          <w:rFonts w:ascii="Arial" w:hAnsi="Arial" w:cs="Arial"/>
          <w:sz w:val="24"/>
          <w:szCs w:val="24"/>
        </w:rPr>
        <w:t>.</w:t>
      </w:r>
    </w:p>
    <w:p w14:paraId="10AA25CE" w14:textId="6D84F241" w:rsidR="000D27DD" w:rsidRDefault="000D27DD" w:rsidP="000D27DD">
      <w:pPr>
        <w:spacing w:before="120" w:after="120" w:line="312" w:lineRule="auto"/>
        <w:jc w:val="both"/>
        <w:rPr>
          <w:rFonts w:ascii="Arial" w:hAnsi="Arial" w:cs="Arial"/>
          <w:sz w:val="24"/>
          <w:szCs w:val="24"/>
        </w:rPr>
      </w:pPr>
      <w:r>
        <w:rPr>
          <w:rFonts w:ascii="Arial" w:hAnsi="Arial" w:cs="Arial"/>
          <w:sz w:val="24"/>
          <w:szCs w:val="24"/>
        </w:rPr>
        <w:t>Services are due to commence sometime in 2025 using new build bi-mode trains which can operate under electric or diesel power, as not all of the route is electrified.</w:t>
      </w:r>
    </w:p>
    <w:p w14:paraId="204E8F8B" w14:textId="4670693A" w:rsidR="000D27DD" w:rsidRDefault="000D27DD" w:rsidP="000D27DD">
      <w:pPr>
        <w:spacing w:before="120" w:after="120" w:line="312" w:lineRule="auto"/>
        <w:jc w:val="both"/>
        <w:rPr>
          <w:rFonts w:ascii="Arial" w:hAnsi="Arial" w:cs="Arial"/>
          <w:sz w:val="24"/>
          <w:szCs w:val="24"/>
        </w:rPr>
      </w:pPr>
      <w:r>
        <w:rPr>
          <w:rFonts w:ascii="Arial" w:hAnsi="Arial" w:cs="Arial"/>
          <w:sz w:val="24"/>
          <w:szCs w:val="24"/>
        </w:rPr>
        <w:t>Ian Yeowart, Grand Union’s Managing Director said: “</w:t>
      </w:r>
      <w:r w:rsidRPr="00431CDD">
        <w:rPr>
          <w:rFonts w:ascii="Arial" w:hAnsi="Arial" w:cs="Arial"/>
          <w:i/>
          <w:iCs/>
          <w:sz w:val="24"/>
          <w:szCs w:val="24"/>
        </w:rPr>
        <w:t>It is great news for passengers who may have the opportunity to use our services, and one only has to look at what happens now on the East Coast Main Line</w:t>
      </w:r>
      <w:r w:rsidR="00431CDD">
        <w:rPr>
          <w:rFonts w:ascii="Arial" w:hAnsi="Arial" w:cs="Arial"/>
          <w:i/>
          <w:iCs/>
          <w:sz w:val="24"/>
          <w:szCs w:val="24"/>
        </w:rPr>
        <w:t xml:space="preserve"> (ECML)</w:t>
      </w:r>
      <w:r w:rsidRPr="00431CDD">
        <w:rPr>
          <w:rFonts w:ascii="Arial" w:hAnsi="Arial" w:cs="Arial"/>
          <w:i/>
          <w:iCs/>
          <w:sz w:val="24"/>
          <w:szCs w:val="24"/>
        </w:rPr>
        <w:t>, where there are 3 competing operators, to see the significant benefits that arise when operators face some competition</w:t>
      </w:r>
      <w:r w:rsidR="00431CDD">
        <w:rPr>
          <w:rFonts w:ascii="Arial" w:hAnsi="Arial" w:cs="Arial"/>
          <w:i/>
          <w:iCs/>
          <w:sz w:val="24"/>
          <w:szCs w:val="24"/>
        </w:rPr>
        <w:t>. We are acutely aware of the difficulties faced by the ORR in determining these applications, and previous ORR decisions have significantly benefited many users on the ECML. We expect to be able to bring those benefits to the Great Western Main Line</w:t>
      </w:r>
      <w:r>
        <w:rPr>
          <w:rFonts w:ascii="Arial" w:hAnsi="Arial" w:cs="Arial"/>
          <w:sz w:val="24"/>
          <w:szCs w:val="24"/>
        </w:rPr>
        <w:t>”.</w:t>
      </w:r>
    </w:p>
    <w:p w14:paraId="06BAB31C" w14:textId="540C1349" w:rsidR="000D27DD" w:rsidRDefault="000D27DD" w:rsidP="000D27DD">
      <w:pPr>
        <w:spacing w:before="120" w:after="120" w:line="312" w:lineRule="auto"/>
        <w:jc w:val="both"/>
        <w:rPr>
          <w:rFonts w:ascii="Arial" w:hAnsi="Arial" w:cs="Arial"/>
          <w:sz w:val="24"/>
          <w:szCs w:val="24"/>
        </w:rPr>
      </w:pPr>
      <w:r>
        <w:rPr>
          <w:rFonts w:ascii="Arial" w:hAnsi="Arial" w:cs="Arial"/>
          <w:sz w:val="24"/>
          <w:szCs w:val="24"/>
        </w:rPr>
        <w:t>He continued: “</w:t>
      </w:r>
      <w:r w:rsidRPr="00431CDD">
        <w:rPr>
          <w:rFonts w:ascii="Arial" w:hAnsi="Arial" w:cs="Arial"/>
          <w:i/>
          <w:iCs/>
          <w:sz w:val="24"/>
          <w:szCs w:val="24"/>
        </w:rPr>
        <w:t xml:space="preserve">The very significant support we have received from </w:t>
      </w:r>
      <w:r w:rsidR="00FE4ABB" w:rsidRPr="00431CDD">
        <w:rPr>
          <w:rFonts w:ascii="Arial" w:hAnsi="Arial" w:cs="Arial"/>
          <w:i/>
          <w:iCs/>
          <w:sz w:val="24"/>
          <w:szCs w:val="24"/>
        </w:rPr>
        <w:t xml:space="preserve">the Welsh Government and </w:t>
      </w:r>
      <w:r w:rsidRPr="00431CDD">
        <w:rPr>
          <w:rFonts w:ascii="Arial" w:hAnsi="Arial" w:cs="Arial"/>
          <w:i/>
          <w:iCs/>
          <w:sz w:val="24"/>
          <w:szCs w:val="24"/>
        </w:rPr>
        <w:t>all areas of</w:t>
      </w:r>
      <w:r w:rsidR="00D034BA" w:rsidRPr="00431CDD">
        <w:rPr>
          <w:rFonts w:ascii="Arial" w:hAnsi="Arial" w:cs="Arial"/>
          <w:i/>
          <w:iCs/>
          <w:sz w:val="24"/>
          <w:szCs w:val="24"/>
        </w:rPr>
        <w:t xml:space="preserve"> South and West Wales has been very important in promoting the </w:t>
      </w:r>
      <w:r w:rsidR="00431CDD" w:rsidRPr="00431CDD">
        <w:rPr>
          <w:rFonts w:ascii="Arial" w:hAnsi="Arial" w:cs="Arial"/>
          <w:i/>
          <w:iCs/>
          <w:sz w:val="24"/>
          <w:szCs w:val="24"/>
        </w:rPr>
        <w:t>value</w:t>
      </w:r>
      <w:r w:rsidR="00D034BA" w:rsidRPr="00431CDD">
        <w:rPr>
          <w:rFonts w:ascii="Arial" w:hAnsi="Arial" w:cs="Arial"/>
          <w:i/>
          <w:iCs/>
          <w:sz w:val="24"/>
          <w:szCs w:val="24"/>
        </w:rPr>
        <w:t xml:space="preserve"> of the service and we are grateful for the </w:t>
      </w:r>
      <w:r w:rsidR="00FE4ABB" w:rsidRPr="00431CDD">
        <w:rPr>
          <w:rFonts w:ascii="Arial" w:hAnsi="Arial" w:cs="Arial"/>
          <w:i/>
          <w:iCs/>
          <w:sz w:val="24"/>
          <w:szCs w:val="24"/>
        </w:rPr>
        <w:t>cross party support we have had from</w:t>
      </w:r>
      <w:r w:rsidR="00D034BA" w:rsidRPr="00431CDD">
        <w:rPr>
          <w:rFonts w:ascii="Arial" w:hAnsi="Arial" w:cs="Arial"/>
          <w:i/>
          <w:iCs/>
          <w:sz w:val="24"/>
          <w:szCs w:val="24"/>
        </w:rPr>
        <w:t xml:space="preserve"> members of the Senedd and Westminster</w:t>
      </w:r>
      <w:r w:rsidR="00431CDD" w:rsidRPr="00431CDD">
        <w:rPr>
          <w:rFonts w:ascii="Arial" w:hAnsi="Arial" w:cs="Arial"/>
          <w:i/>
          <w:iCs/>
          <w:sz w:val="24"/>
          <w:szCs w:val="24"/>
        </w:rPr>
        <w:t xml:space="preserve"> and from a number of local authorities</w:t>
      </w:r>
      <w:r w:rsidR="00FE4ABB">
        <w:rPr>
          <w:rFonts w:ascii="Arial" w:hAnsi="Arial" w:cs="Arial"/>
          <w:sz w:val="24"/>
          <w:szCs w:val="24"/>
        </w:rPr>
        <w:t>”.</w:t>
      </w:r>
    </w:p>
    <w:p w14:paraId="6E4CC7AF" w14:textId="4EEABE0B" w:rsidR="00FA3BB8" w:rsidRDefault="00FA3BB8" w:rsidP="000D27DD">
      <w:pPr>
        <w:spacing w:before="120" w:after="120" w:line="312" w:lineRule="auto"/>
        <w:jc w:val="both"/>
        <w:rPr>
          <w:rFonts w:ascii="Arial" w:hAnsi="Arial" w:cs="Arial"/>
          <w:sz w:val="24"/>
          <w:szCs w:val="24"/>
        </w:rPr>
      </w:pPr>
      <w:r>
        <w:rPr>
          <w:rFonts w:ascii="Arial" w:hAnsi="Arial" w:cs="Arial"/>
          <w:sz w:val="24"/>
          <w:szCs w:val="24"/>
        </w:rPr>
        <w:t>We look forward to continuing our work with partners and colleagues as we plan for the introduction of this new service.</w:t>
      </w:r>
    </w:p>
    <w:p w14:paraId="1E899041" w14:textId="1E6FC271" w:rsidR="00832FB1" w:rsidRDefault="00832FB1" w:rsidP="000D27DD">
      <w:pPr>
        <w:spacing w:before="120" w:after="120" w:line="312" w:lineRule="auto"/>
        <w:jc w:val="both"/>
        <w:rPr>
          <w:rFonts w:ascii="Arial" w:hAnsi="Arial" w:cs="Arial"/>
          <w:sz w:val="24"/>
          <w:szCs w:val="24"/>
        </w:rPr>
      </w:pPr>
    </w:p>
    <w:p w14:paraId="40831EB3" w14:textId="215F1F37" w:rsidR="00832FB1" w:rsidRDefault="00832FB1" w:rsidP="000D27DD">
      <w:pPr>
        <w:spacing w:before="120" w:after="120" w:line="312" w:lineRule="auto"/>
        <w:jc w:val="both"/>
        <w:rPr>
          <w:rFonts w:ascii="Arial" w:hAnsi="Arial" w:cs="Arial"/>
          <w:sz w:val="24"/>
          <w:szCs w:val="24"/>
        </w:rPr>
      </w:pPr>
      <w:r>
        <w:rPr>
          <w:rFonts w:ascii="Arial" w:hAnsi="Arial" w:cs="Arial"/>
          <w:sz w:val="24"/>
          <w:szCs w:val="24"/>
        </w:rPr>
        <w:t>Contact details:</w:t>
      </w:r>
    </w:p>
    <w:p w14:paraId="0F2F16D6" w14:textId="6818CC73" w:rsidR="00832FB1" w:rsidRDefault="00832FB1" w:rsidP="000D27DD">
      <w:pPr>
        <w:spacing w:before="120" w:after="120" w:line="312" w:lineRule="auto"/>
        <w:jc w:val="both"/>
        <w:rPr>
          <w:rFonts w:ascii="Arial" w:hAnsi="Arial" w:cs="Arial"/>
          <w:sz w:val="24"/>
          <w:szCs w:val="24"/>
        </w:rPr>
      </w:pPr>
      <w:hyperlink r:id="rId6" w:history="1">
        <w:r w:rsidRPr="00FB52AE">
          <w:rPr>
            <w:rStyle w:val="Hyperlink"/>
            <w:rFonts w:ascii="Arial" w:hAnsi="Arial" w:cs="Arial"/>
            <w:sz w:val="24"/>
            <w:szCs w:val="24"/>
          </w:rPr>
          <w:t>enquiries@granduniontrains.com</w:t>
        </w:r>
      </w:hyperlink>
    </w:p>
    <w:p w14:paraId="5EEDA384" w14:textId="2D669D55" w:rsidR="00FA3BB8" w:rsidRDefault="00832FB1" w:rsidP="000D27DD">
      <w:pPr>
        <w:spacing w:before="120" w:after="120" w:line="312" w:lineRule="auto"/>
        <w:jc w:val="both"/>
        <w:rPr>
          <w:rFonts w:ascii="Arial" w:hAnsi="Arial" w:cs="Arial"/>
          <w:sz w:val="24"/>
          <w:szCs w:val="24"/>
        </w:rPr>
      </w:pPr>
      <w:r>
        <w:rPr>
          <w:rFonts w:ascii="Arial" w:hAnsi="Arial" w:cs="Arial"/>
          <w:sz w:val="24"/>
          <w:szCs w:val="24"/>
        </w:rPr>
        <w:t>01904 622814</w:t>
      </w:r>
    </w:p>
    <w:p w14:paraId="5DA9A9DC" w14:textId="77777777" w:rsidR="00431CDD" w:rsidRPr="000D27DD" w:rsidRDefault="00431CDD" w:rsidP="000D27DD">
      <w:pPr>
        <w:spacing w:before="120" w:after="120" w:line="312" w:lineRule="auto"/>
        <w:jc w:val="both"/>
        <w:rPr>
          <w:rFonts w:ascii="Arial" w:hAnsi="Arial" w:cs="Arial"/>
          <w:sz w:val="24"/>
          <w:szCs w:val="24"/>
        </w:rPr>
      </w:pPr>
    </w:p>
    <w:p w14:paraId="16B459A0" w14:textId="77777777" w:rsidR="0072211D" w:rsidRDefault="0072211D"/>
    <w:sectPr w:rsidR="007221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4960" w14:textId="77777777" w:rsidR="00DE339C" w:rsidRDefault="00DE339C" w:rsidP="009424D6">
      <w:pPr>
        <w:spacing w:after="0" w:line="240" w:lineRule="auto"/>
      </w:pPr>
      <w:r>
        <w:separator/>
      </w:r>
    </w:p>
  </w:endnote>
  <w:endnote w:type="continuationSeparator" w:id="0">
    <w:p w14:paraId="08BD688D" w14:textId="77777777" w:rsidR="00DE339C" w:rsidRDefault="00DE339C" w:rsidP="0094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6FF" w14:textId="77777777" w:rsidR="00133E9C" w:rsidRDefault="0013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412E" w14:textId="28CD5C8C" w:rsidR="009424D6" w:rsidRPr="00133E9C" w:rsidRDefault="009424D6" w:rsidP="009424D6">
    <w:pPr>
      <w:pStyle w:val="Footer"/>
      <w:jc w:val="center"/>
      <w:rPr>
        <w:rFonts w:cstheme="minorHAnsi"/>
        <w:b/>
        <w:szCs w:val="20"/>
      </w:rPr>
    </w:pPr>
    <w:r w:rsidRPr="00133E9C">
      <w:rPr>
        <w:rFonts w:cstheme="minorHAnsi"/>
        <w:b/>
        <w:szCs w:val="20"/>
      </w:rPr>
      <w:t xml:space="preserve">GRAND UNION TRAINS </w:t>
    </w:r>
    <w:r w:rsidR="00AE7515" w:rsidRPr="00133E9C">
      <w:rPr>
        <w:rFonts w:cstheme="minorHAnsi"/>
        <w:b/>
        <w:szCs w:val="20"/>
      </w:rPr>
      <w:t>LIMITED</w:t>
    </w:r>
  </w:p>
  <w:p w14:paraId="036DB326" w14:textId="23F6ACB3" w:rsidR="00AB2D46" w:rsidRPr="00D46F2F" w:rsidRDefault="00AB2D46" w:rsidP="009424D6">
    <w:pPr>
      <w:pStyle w:val="Footer"/>
      <w:jc w:val="center"/>
      <w:rPr>
        <w:rFonts w:cstheme="minorHAnsi"/>
        <w:szCs w:val="20"/>
      </w:rPr>
    </w:pPr>
    <w:r w:rsidRPr="00D46F2F">
      <w:rPr>
        <w:rFonts w:cstheme="minorHAnsi"/>
        <w:szCs w:val="20"/>
      </w:rPr>
      <w:t>Riverside Lodge, Fulford, YORK, YO19 4RB</w:t>
    </w:r>
  </w:p>
  <w:p w14:paraId="012973D5" w14:textId="472607C5" w:rsidR="009424D6" w:rsidRPr="00D46F2F" w:rsidRDefault="00AB2D46" w:rsidP="009424D6">
    <w:pPr>
      <w:pStyle w:val="Footer"/>
      <w:jc w:val="center"/>
      <w:rPr>
        <w:rFonts w:cstheme="minorHAnsi"/>
        <w:sz w:val="18"/>
        <w:szCs w:val="16"/>
      </w:rPr>
    </w:pPr>
    <w:r w:rsidRPr="00D46F2F">
      <w:rPr>
        <w:rFonts w:cstheme="minorHAnsi"/>
        <w:sz w:val="18"/>
        <w:szCs w:val="16"/>
      </w:rPr>
      <w:t xml:space="preserve">Registered Office: </w:t>
    </w:r>
    <w:r w:rsidR="009424D6" w:rsidRPr="00D46F2F">
      <w:rPr>
        <w:rFonts w:cstheme="minorHAnsi"/>
        <w:sz w:val="18"/>
        <w:szCs w:val="16"/>
      </w:rPr>
      <w:t>Fulford Lodge, 1 Heslington Lane, Fulford, YORK, YO10 4HW</w:t>
    </w:r>
  </w:p>
  <w:p w14:paraId="2E4D57FF" w14:textId="4AA5290E" w:rsidR="009424D6" w:rsidRPr="00D46F2F" w:rsidRDefault="00AB2D46" w:rsidP="009424D6">
    <w:pPr>
      <w:pStyle w:val="Footer"/>
      <w:jc w:val="center"/>
      <w:rPr>
        <w:rFonts w:cstheme="minorHAnsi"/>
        <w:sz w:val="18"/>
        <w:szCs w:val="16"/>
      </w:rPr>
    </w:pPr>
    <w:r w:rsidRPr="00D46F2F">
      <w:rPr>
        <w:rFonts w:cstheme="minorHAnsi"/>
        <w:sz w:val="18"/>
        <w:szCs w:val="16"/>
      </w:rPr>
      <w:t xml:space="preserve">A </w:t>
    </w:r>
    <w:r w:rsidR="009424D6" w:rsidRPr="00D46F2F">
      <w:rPr>
        <w:rFonts w:cstheme="minorHAnsi"/>
        <w:sz w:val="18"/>
        <w:szCs w:val="16"/>
      </w:rPr>
      <w:t>Company</w:t>
    </w:r>
    <w:r w:rsidRPr="00D46F2F">
      <w:rPr>
        <w:rFonts w:cstheme="minorHAnsi"/>
        <w:sz w:val="18"/>
        <w:szCs w:val="16"/>
      </w:rPr>
      <w:t xml:space="preserve"> registered in England &amp; Wales</w:t>
    </w:r>
    <w:r w:rsidR="009424D6" w:rsidRPr="00D46F2F">
      <w:rPr>
        <w:rFonts w:cstheme="minorHAnsi"/>
        <w:sz w:val="18"/>
        <w:szCs w:val="16"/>
      </w:rPr>
      <w:t xml:space="preserve"> No: 11408012</w:t>
    </w:r>
  </w:p>
  <w:p w14:paraId="68358C28" w14:textId="77777777" w:rsidR="009424D6" w:rsidRPr="00133E9C" w:rsidRDefault="009424D6" w:rsidP="009424D6">
    <w:pPr>
      <w:pStyle w:val="Footer"/>
      <w:jc w:val="center"/>
      <w:rPr>
        <w:rFonts w:cstheme="minorHAnsi"/>
        <w:szCs w:val="20"/>
      </w:rPr>
    </w:pPr>
    <w:r w:rsidRPr="00133E9C">
      <w:rPr>
        <w:rFonts w:cstheme="minorHAnsi"/>
        <w:szCs w:val="20"/>
      </w:rPr>
      <w:t>www.granduniontrains.com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BBF6" w14:textId="77777777" w:rsidR="00133E9C" w:rsidRDefault="0013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279C" w14:textId="77777777" w:rsidR="00DE339C" w:rsidRDefault="00DE339C" w:rsidP="009424D6">
      <w:pPr>
        <w:spacing w:after="0" w:line="240" w:lineRule="auto"/>
      </w:pPr>
      <w:r>
        <w:separator/>
      </w:r>
    </w:p>
  </w:footnote>
  <w:footnote w:type="continuationSeparator" w:id="0">
    <w:p w14:paraId="02822530" w14:textId="77777777" w:rsidR="00DE339C" w:rsidRDefault="00DE339C" w:rsidP="0094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098B" w14:textId="77777777" w:rsidR="00133E9C" w:rsidRDefault="0013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D11A" w14:textId="54B3413A" w:rsidR="009424D6" w:rsidRDefault="00133E9C" w:rsidP="009424D6">
    <w:pPr>
      <w:pStyle w:val="Header"/>
      <w:jc w:val="right"/>
    </w:pPr>
    <w:r>
      <w:rPr>
        <w:noProof/>
      </w:rPr>
      <w:drawing>
        <wp:inline distT="0" distB="0" distL="0" distR="0" wp14:anchorId="74089E43" wp14:editId="7BDA1FF7">
          <wp:extent cx="2249805" cy="331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ndunion_black.jpg"/>
                  <pic:cNvPicPr/>
                </pic:nvPicPr>
                <pic:blipFill>
                  <a:blip r:embed="rId1">
                    <a:extLst>
                      <a:ext uri="{28A0092B-C50C-407E-A947-70E740481C1C}">
                        <a14:useLocalDpi xmlns:a14="http://schemas.microsoft.com/office/drawing/2010/main" val="0"/>
                      </a:ext>
                    </a:extLst>
                  </a:blip>
                  <a:stretch>
                    <a:fillRect/>
                  </a:stretch>
                </pic:blipFill>
                <pic:spPr>
                  <a:xfrm>
                    <a:off x="0" y="0"/>
                    <a:ext cx="2455217" cy="36124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1410" w14:textId="77777777" w:rsidR="00133E9C" w:rsidRDefault="00133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D6"/>
    <w:rsid w:val="000D27DD"/>
    <w:rsid w:val="00133E9C"/>
    <w:rsid w:val="001618EA"/>
    <w:rsid w:val="001D7374"/>
    <w:rsid w:val="002E08B0"/>
    <w:rsid w:val="003C1614"/>
    <w:rsid w:val="00431CDD"/>
    <w:rsid w:val="004E1150"/>
    <w:rsid w:val="0057036E"/>
    <w:rsid w:val="005F7796"/>
    <w:rsid w:val="0072211D"/>
    <w:rsid w:val="007C0C67"/>
    <w:rsid w:val="00832FB1"/>
    <w:rsid w:val="008F473E"/>
    <w:rsid w:val="009424D6"/>
    <w:rsid w:val="009C1BA8"/>
    <w:rsid w:val="00AB2D46"/>
    <w:rsid w:val="00AE7515"/>
    <w:rsid w:val="00D034BA"/>
    <w:rsid w:val="00D46F2F"/>
    <w:rsid w:val="00DA582D"/>
    <w:rsid w:val="00DE2CA5"/>
    <w:rsid w:val="00DE339C"/>
    <w:rsid w:val="00E36D30"/>
    <w:rsid w:val="00EE4D5B"/>
    <w:rsid w:val="00F12732"/>
    <w:rsid w:val="00FA3BB8"/>
    <w:rsid w:val="00FD0BE2"/>
    <w:rsid w:val="00FE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4D90D"/>
  <w15:chartTrackingRefBased/>
  <w15:docId w15:val="{58B79531-DB19-43CC-BBC9-DE1374EC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4D6"/>
  </w:style>
  <w:style w:type="paragraph" w:styleId="Footer">
    <w:name w:val="footer"/>
    <w:basedOn w:val="Normal"/>
    <w:link w:val="FooterChar"/>
    <w:uiPriority w:val="99"/>
    <w:unhideWhenUsed/>
    <w:rsid w:val="00942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4D6"/>
  </w:style>
  <w:style w:type="paragraph" w:styleId="BalloonText">
    <w:name w:val="Balloon Text"/>
    <w:basedOn w:val="Normal"/>
    <w:link w:val="BalloonTextChar"/>
    <w:uiPriority w:val="99"/>
    <w:semiHidden/>
    <w:unhideWhenUsed/>
    <w:rsid w:val="00AE7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515"/>
    <w:rPr>
      <w:rFonts w:ascii="Segoe UI" w:hAnsi="Segoe UI" w:cs="Segoe UI"/>
      <w:sz w:val="18"/>
      <w:szCs w:val="18"/>
    </w:rPr>
  </w:style>
  <w:style w:type="character" w:styleId="Hyperlink">
    <w:name w:val="Hyperlink"/>
    <w:basedOn w:val="DefaultParagraphFont"/>
    <w:uiPriority w:val="99"/>
    <w:unhideWhenUsed/>
    <w:rsid w:val="00832FB1"/>
    <w:rPr>
      <w:color w:val="0563C1" w:themeColor="hyperlink"/>
      <w:u w:val="single"/>
    </w:rPr>
  </w:style>
  <w:style w:type="character" w:styleId="UnresolvedMention">
    <w:name w:val="Unresolved Mention"/>
    <w:basedOn w:val="DefaultParagraphFont"/>
    <w:uiPriority w:val="99"/>
    <w:semiHidden/>
    <w:unhideWhenUsed/>
    <w:rsid w:val="0083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granduniontrain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YEOWART</dc:creator>
  <cp:keywords/>
  <dc:description/>
  <cp:lastModifiedBy>IAN YEOWART</cp:lastModifiedBy>
  <cp:revision>4</cp:revision>
  <cp:lastPrinted>2022-12-01T14:00:00Z</cp:lastPrinted>
  <dcterms:created xsi:type="dcterms:W3CDTF">2022-12-01T13:39:00Z</dcterms:created>
  <dcterms:modified xsi:type="dcterms:W3CDTF">2022-12-01T14:30:00Z</dcterms:modified>
</cp:coreProperties>
</file>